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0DCD" w14:textId="77777777" w:rsidR="007423BB" w:rsidRPr="00046AB9" w:rsidRDefault="007423BB" w:rsidP="00583A65">
      <w:pPr>
        <w:rPr>
          <w:rFonts w:ascii="ＭＳ Ｐゴシック" w:eastAsia="ＭＳ Ｐゴシック" w:hAnsi="ＭＳ Ｐゴシック"/>
          <w:sz w:val="18"/>
          <w:szCs w:val="18"/>
        </w:rPr>
      </w:pPr>
      <w:r w:rsidRPr="00046AB9">
        <w:rPr>
          <w:rFonts w:ascii="ＭＳ Ｐゴシック" w:eastAsia="ＭＳ Ｐゴシック" w:hAnsi="ＭＳ Ｐゴシック" w:hint="eastAsia"/>
          <w:sz w:val="18"/>
          <w:szCs w:val="18"/>
        </w:rPr>
        <w:t>共通様式第３</w:t>
      </w:r>
    </w:p>
    <w:p w14:paraId="6FD83954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p w14:paraId="551C2CC6" w14:textId="77777777" w:rsidR="007423BB" w:rsidRPr="00046AB9" w:rsidRDefault="007423BB" w:rsidP="007423BB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34EE7914" w14:textId="77777777" w:rsidR="007423BB" w:rsidRDefault="007423BB" w:rsidP="007423B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46AB9">
        <w:rPr>
          <w:rFonts w:ascii="ＭＳ Ｐゴシック" w:eastAsia="ＭＳ Ｐゴシック" w:hAnsi="ＭＳ Ｐゴシック" w:hint="eastAsia"/>
          <w:b/>
          <w:sz w:val="32"/>
          <w:szCs w:val="32"/>
        </w:rPr>
        <w:t>委任状</w:t>
      </w:r>
    </w:p>
    <w:p w14:paraId="3BA7C33E" w14:textId="77777777" w:rsidR="007423BB" w:rsidRPr="00B04149" w:rsidRDefault="007423BB" w:rsidP="007423B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04149">
        <w:rPr>
          <w:rFonts w:ascii="ＭＳ Ｐゴシック" w:eastAsia="ＭＳ Ｐゴシック" w:hAnsi="ＭＳ Ｐゴシック" w:hint="eastAsia"/>
          <w:sz w:val="24"/>
        </w:rPr>
        <w:t>（分譲請求に係る手続）</w:t>
      </w:r>
    </w:p>
    <w:p w14:paraId="2DF9E63C" w14:textId="77777777" w:rsidR="007423BB" w:rsidRPr="00046AB9" w:rsidRDefault="007423BB" w:rsidP="007423B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8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555"/>
        <w:gridCol w:w="853"/>
        <w:gridCol w:w="607"/>
        <w:gridCol w:w="608"/>
      </w:tblGrid>
      <w:tr w:rsidR="007423BB" w:rsidRPr="00046AB9" w14:paraId="17A47F21" w14:textId="77777777" w:rsidTr="00583A65">
        <w:trPr>
          <w:trHeight w:val="408"/>
        </w:trPr>
        <w:tc>
          <w:tcPr>
            <w:tcW w:w="377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70254ED" w14:textId="77777777" w:rsidR="007423BB" w:rsidRPr="00046AB9" w:rsidRDefault="007423BB" w:rsidP="00D92D87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F80ECBA" w14:textId="77777777" w:rsidR="007423BB" w:rsidRPr="00046AB9" w:rsidRDefault="007423BB" w:rsidP="00D92D87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特許微生物寄託センター長　殿</w:t>
            </w:r>
          </w:p>
          <w:p w14:paraId="7006733C" w14:textId="77777777" w:rsidR="007423BB" w:rsidRPr="00046AB9" w:rsidRDefault="007423BB" w:rsidP="00D92D87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千葉県木更津市かずさ鎌足2-5-8 122号室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27FB291" w14:textId="77777777" w:rsidR="007423BB" w:rsidRPr="00046AB9" w:rsidRDefault="007423BB" w:rsidP="00583A65">
            <w:pPr>
              <w:ind w:right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F24290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F058A4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856C9D" w14:textId="732FAE4D" w:rsidR="007423BB" w:rsidRPr="00046AB9" w:rsidRDefault="007423BB" w:rsidP="00583A65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  <w:r w:rsidR="00583A6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23BB" w:rsidRPr="00046AB9" w14:paraId="5D9FEE85" w14:textId="77777777" w:rsidTr="00583A65">
        <w:trPr>
          <w:trHeight w:val="5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DE264" w14:textId="77777777" w:rsidR="007423BB" w:rsidRPr="00046AB9" w:rsidRDefault="007423BB" w:rsidP="00D92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2E228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63AEB7B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D688414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B8E5CE0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p w14:paraId="7F8DE12D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p w14:paraId="01047975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p w14:paraId="23B42598" w14:textId="77777777" w:rsidR="007423BB" w:rsidRPr="00046AB9" w:rsidRDefault="007423BB" w:rsidP="007423BB">
      <w:pPr>
        <w:ind w:leftChars="85" w:left="178" w:firstLineChars="100" w:firstLine="240"/>
        <w:rPr>
          <w:rFonts w:ascii="ＭＳ Ｐゴシック" w:eastAsia="ＭＳ Ｐゴシック" w:hAnsi="ＭＳ Ｐゴシック"/>
          <w:sz w:val="24"/>
        </w:rPr>
      </w:pPr>
      <w:r w:rsidRPr="00046AB9">
        <w:rPr>
          <w:rFonts w:ascii="ＭＳ Ｐゴシック" w:eastAsia="ＭＳ Ｐゴシック" w:hAnsi="ＭＳ Ｐゴシック" w:hint="eastAsia"/>
          <w:sz w:val="24"/>
        </w:rPr>
        <w:t>私は、受任者を代理人に定め、次の事項を委任します。</w:t>
      </w:r>
    </w:p>
    <w:p w14:paraId="5112F283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p w14:paraId="5EEE7D11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  <w:r w:rsidRPr="00046AB9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7E40E5DD" w14:textId="77777777" w:rsidR="007423BB" w:rsidRPr="00046AB9" w:rsidRDefault="007423BB" w:rsidP="007423BB">
      <w:pPr>
        <w:jc w:val="center"/>
        <w:rPr>
          <w:rFonts w:ascii="ＭＳ Ｐゴシック" w:eastAsia="ＭＳ Ｐゴシック" w:hAnsi="ＭＳ Ｐゴシック"/>
          <w:sz w:val="24"/>
        </w:rPr>
      </w:pPr>
      <w:r w:rsidRPr="00046AB9">
        <w:rPr>
          <w:rFonts w:ascii="ＭＳ Ｐゴシック" w:eastAsia="ＭＳ Ｐゴシック" w:hAnsi="ＭＳ Ｐゴシック" w:hint="eastAsia"/>
          <w:sz w:val="24"/>
        </w:rPr>
        <w:t>記</w:t>
      </w:r>
    </w:p>
    <w:p w14:paraId="1ABF56AF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p w14:paraId="396D33BE" w14:textId="77777777" w:rsidR="007423BB" w:rsidRPr="00046AB9" w:rsidRDefault="007423BB" w:rsidP="007423BB">
      <w:pPr>
        <w:ind w:firstLineChars="1400" w:firstLine="3360"/>
        <w:rPr>
          <w:rFonts w:ascii="ＭＳ Ｐゴシック" w:eastAsia="ＭＳ Ｐゴシック" w:hAnsi="ＭＳ Ｐゴシック"/>
          <w:sz w:val="24"/>
        </w:rPr>
      </w:pPr>
      <w:r w:rsidRPr="00046AB9">
        <w:rPr>
          <w:rFonts w:ascii="ＭＳ Ｐゴシック" w:eastAsia="ＭＳ Ｐゴシック" w:hAnsi="ＭＳ Ｐゴシック" w:hint="eastAsia"/>
          <w:sz w:val="24"/>
        </w:rPr>
        <w:t>下記菌株の分譲請求に係る手続</w:t>
      </w:r>
    </w:p>
    <w:p w14:paraId="2D66D465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  <w:r w:rsidRPr="00046AB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受託番号：　xx -　</w:t>
      </w:r>
      <w:proofErr w:type="spellStart"/>
      <w:r w:rsidRPr="00046AB9">
        <w:rPr>
          <w:rFonts w:ascii="ＭＳ Ｐゴシック" w:eastAsia="ＭＳ Ｐゴシック" w:hAnsi="ＭＳ Ｐゴシック" w:hint="eastAsia"/>
          <w:sz w:val="24"/>
        </w:rPr>
        <w:t>xxxxx</w:t>
      </w:r>
      <w:proofErr w:type="spellEnd"/>
      <w:r w:rsidRPr="00046AB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CEEEE65" w14:textId="77777777" w:rsidR="007423BB" w:rsidRPr="00046AB9" w:rsidRDefault="007423BB" w:rsidP="007423BB">
      <w:pPr>
        <w:jc w:val="right"/>
        <w:rPr>
          <w:rFonts w:ascii="ＭＳ Ｐゴシック" w:eastAsia="ＭＳ Ｐゴシック" w:hAnsi="ＭＳ Ｐゴシック"/>
          <w:sz w:val="24"/>
        </w:rPr>
      </w:pPr>
      <w:r w:rsidRPr="00046AB9">
        <w:rPr>
          <w:rFonts w:ascii="ＭＳ Ｐゴシック" w:eastAsia="ＭＳ Ｐゴシック" w:hAnsi="ＭＳ Ｐゴシック" w:hint="eastAsia"/>
          <w:sz w:val="24"/>
        </w:rPr>
        <w:t>以上</w:t>
      </w:r>
    </w:p>
    <w:p w14:paraId="553C9260" w14:textId="77777777" w:rsidR="007423BB" w:rsidRPr="00046AB9" w:rsidRDefault="007423BB" w:rsidP="007423BB">
      <w:pPr>
        <w:rPr>
          <w:rFonts w:ascii="ＭＳ Ｐゴシック" w:eastAsia="ＭＳ Ｐゴシック" w:hAnsi="ＭＳ Ｐゴシック"/>
          <w:sz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273"/>
        <w:gridCol w:w="2572"/>
        <w:gridCol w:w="614"/>
        <w:gridCol w:w="2797"/>
        <w:gridCol w:w="1130"/>
      </w:tblGrid>
      <w:tr w:rsidR="007423BB" w:rsidRPr="00046AB9" w14:paraId="3CA2F026" w14:textId="77777777" w:rsidTr="00D92D87">
        <w:trPr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461E" w14:textId="77777777" w:rsidR="007423BB" w:rsidRPr="00046AB9" w:rsidRDefault="007423BB" w:rsidP="00D92D87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6AD31" w14:textId="77777777" w:rsidR="007423BB" w:rsidRPr="00046AB9" w:rsidRDefault="007423BB" w:rsidP="00D92D87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EDE6E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8138D" w14:textId="77777777" w:rsidR="007423BB" w:rsidRPr="00046AB9" w:rsidRDefault="007423BB" w:rsidP="00D92D87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7423BB" w:rsidRPr="00046AB9" w14:paraId="52617721" w14:textId="77777777" w:rsidTr="00D92D87">
        <w:trPr>
          <w:jc w:val="center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B92C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439EE2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5330C08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2A21BD18" w14:textId="77777777" w:rsidTr="00D92D87">
        <w:trPr>
          <w:trHeight w:val="297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024203B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538DA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2A643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6B0140D9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73271861" w14:textId="77777777" w:rsidTr="00D92D87">
        <w:trPr>
          <w:trHeight w:val="297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B6009B9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61ED66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D512C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7FED22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CB91DC5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B80867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1FA6E293" w14:textId="77777777" w:rsidTr="00D92D87">
        <w:trPr>
          <w:trHeight w:val="297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3DDF2D96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5E4A025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07E50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255A98DB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4FD2D929" w14:textId="77777777" w:rsidTr="00D92D87">
        <w:trPr>
          <w:jc w:val="center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EF326" w14:textId="77777777" w:rsidR="007423BB" w:rsidRPr="00046AB9" w:rsidRDefault="007423BB" w:rsidP="00D92D87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4220E09E" w14:textId="77777777" w:rsidTr="00D92D87">
        <w:trPr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1EA5C" w14:textId="77777777" w:rsidR="007423BB" w:rsidRPr="00046AB9" w:rsidRDefault="007423BB" w:rsidP="00D92D87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受任者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8BDEB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A8277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BDB81" w14:textId="77777777" w:rsidR="007423BB" w:rsidRPr="00046AB9" w:rsidRDefault="007423BB" w:rsidP="00D92D87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7423BB" w:rsidRPr="00046AB9" w14:paraId="4DF70BCF" w14:textId="77777777" w:rsidTr="00D92D87">
        <w:trPr>
          <w:jc w:val="center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5F7E0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13041F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6F91F87F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2234048E" w14:textId="77777777" w:rsidTr="00D92D87">
        <w:trPr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98CDECA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BB603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267A3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7E9E83D2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5221761F" w14:textId="77777777" w:rsidTr="00D92D87">
        <w:trPr>
          <w:trHeight w:val="297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09F7967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0138A3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6A559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6222E5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E183B0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A8597E8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046AB9" w14:paraId="5D636672" w14:textId="77777777" w:rsidTr="00D92D87">
        <w:trPr>
          <w:trHeight w:val="297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8BD711B" w14:textId="77777777" w:rsidR="007423BB" w:rsidRPr="00046AB9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6A8FD96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6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5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4918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37A2033F" w14:textId="77777777" w:rsidR="007423BB" w:rsidRPr="00046AB9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95E0618" w14:textId="77777777" w:rsidR="007423BB" w:rsidRDefault="007423BB" w:rsidP="007423BB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1C40B108" w14:textId="7A2392E3" w:rsidR="002E575C" w:rsidRDefault="002E575C"/>
    <w:p w14:paraId="2B8FC248" w14:textId="77777777" w:rsidR="00583A65" w:rsidRDefault="00583A65" w:rsidP="007423BB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583A65" w:rsidSect="00BA1CC1">
      <w:head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D98C" w14:textId="77777777" w:rsidR="00583A65" w:rsidRDefault="00583A65" w:rsidP="00583A65">
      <w:r>
        <w:separator/>
      </w:r>
    </w:p>
  </w:endnote>
  <w:endnote w:type="continuationSeparator" w:id="0">
    <w:p w14:paraId="579D0267" w14:textId="77777777" w:rsidR="00583A65" w:rsidRDefault="00583A65" w:rsidP="0058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6914" w14:textId="77777777" w:rsidR="00583A65" w:rsidRDefault="00583A65" w:rsidP="00583A65">
      <w:r>
        <w:separator/>
      </w:r>
    </w:p>
  </w:footnote>
  <w:footnote w:type="continuationSeparator" w:id="0">
    <w:p w14:paraId="60B8BC2A" w14:textId="77777777" w:rsidR="00583A65" w:rsidRDefault="00583A65" w:rsidP="0058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006600" w:fill="auto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9"/>
      <w:gridCol w:w="7963"/>
    </w:tblGrid>
    <w:tr w:rsidR="00583A65" w:rsidRPr="00C125FA" w14:paraId="70DAAC6E" w14:textId="77777777" w:rsidTr="00D92D87">
      <w:trPr>
        <w:trHeight w:val="203"/>
      </w:trPr>
      <w:tc>
        <w:tcPr>
          <w:tcW w:w="770" w:type="pct"/>
          <w:shd w:val="solid" w:color="006600" w:fill="auto"/>
          <w:vAlign w:val="bottom"/>
        </w:tcPr>
        <w:p w14:paraId="3757A8B6" w14:textId="77777777" w:rsidR="00583A65" w:rsidRPr="00C125FA" w:rsidRDefault="00583A65" w:rsidP="00583A65">
          <w:pPr>
            <w:pStyle w:val="a3"/>
            <w:ind w:firstLineChars="50" w:firstLine="141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 w:rsidRPr="00C125FA"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N P M D</w:t>
          </w:r>
        </w:p>
      </w:tc>
      <w:tc>
        <w:tcPr>
          <w:tcW w:w="4230" w:type="pct"/>
          <w:tcBorders>
            <w:bottom w:val="single" w:sz="4" w:space="0" w:color="006600"/>
          </w:tcBorders>
          <w:shd w:val="clear" w:color="006600" w:fill="auto"/>
          <w:vAlign w:val="bottom"/>
        </w:tcPr>
        <w:p w14:paraId="38F02C27" w14:textId="77777777" w:rsidR="00583A65" w:rsidRPr="00C125FA" w:rsidRDefault="00583A65" w:rsidP="00583A65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 w:rsidRPr="00C125FA">
            <w:rPr>
              <w:rFonts w:ascii="ＭＳ Ｐゴシック" w:eastAsia="ＭＳ Ｐゴシック" w:hAnsi="ＭＳ Ｐゴシック" w:hint="eastAsia"/>
              <w:bCs/>
              <w:sz w:val="24"/>
            </w:rPr>
            <w:t>NITE特許微生物寄託センター</w:t>
          </w:r>
        </w:p>
      </w:tc>
    </w:tr>
  </w:tbl>
  <w:p w14:paraId="618D3101" w14:textId="304EE2F3" w:rsidR="002D7FCB" w:rsidRPr="00583A65" w:rsidRDefault="0072473D" w:rsidP="00583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BB"/>
    <w:rsid w:val="00014911"/>
    <w:rsid w:val="002E575C"/>
    <w:rsid w:val="003A3F77"/>
    <w:rsid w:val="00423949"/>
    <w:rsid w:val="00583A65"/>
    <w:rsid w:val="0072473D"/>
    <w:rsid w:val="007423BB"/>
    <w:rsid w:val="00B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A33D8"/>
  <w15:chartTrackingRefBased/>
  <w15:docId w15:val="{2EC5E98C-FD74-43A5-A906-980F07F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BB"/>
    <w:pPr>
      <w:widowControl w:val="0"/>
      <w:jc w:val="both"/>
    </w:pPr>
    <w:rPr>
      <w:rFonts w:ascii="MS UI Gothic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23BB"/>
    <w:rPr>
      <w:rFonts w:ascii="MS UI Gothic" w:eastAsia="MS UI Gothic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423BB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7423BB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423BB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7423BB"/>
    <w:rPr>
      <w:rFonts w:ascii="ＭＳ 明朝" w:eastAsia="ＭＳ 明朝" w:hAnsi="ＭＳ 明朝" w:cs="Times New Roman"/>
      <w:sz w:val="24"/>
      <w:szCs w:val="24"/>
    </w:rPr>
  </w:style>
  <w:style w:type="character" w:styleId="a9">
    <w:name w:val="page number"/>
    <w:basedOn w:val="a0"/>
    <w:rsid w:val="007423BB"/>
  </w:style>
  <w:style w:type="paragraph" w:styleId="aa">
    <w:name w:val="No Spacing"/>
    <w:uiPriority w:val="1"/>
    <w:qFormat/>
    <w:rsid w:val="007423BB"/>
    <w:pPr>
      <w:widowControl w:val="0"/>
      <w:jc w:val="both"/>
    </w:pPr>
    <w:rPr>
      <w:rFonts w:ascii="MS UI Gothic" w:eastAsia="MS UI Gothic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83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A65"/>
    <w:rPr>
      <w:rFonts w:ascii="MS UI Gothic" w:eastAsia="MS UI Gothic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2023-03-20T08:06:00Z</dcterms:created>
  <dcterms:modified xsi:type="dcterms:W3CDTF">2023-03-20T08:06:00Z</dcterms:modified>
</cp:coreProperties>
</file>